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7A" w:rsidRPr="00EF686B" w:rsidRDefault="00C2097A" w:rsidP="00C2097A">
      <w:pPr>
        <w:ind w:left="851"/>
        <w:rPr>
          <w:b/>
          <w:sz w:val="24"/>
          <w:szCs w:val="24"/>
        </w:rPr>
      </w:pPr>
      <w:r w:rsidRPr="00EF686B">
        <w:rPr>
          <w:b/>
          <w:sz w:val="24"/>
          <w:szCs w:val="24"/>
        </w:rPr>
        <w:t>Документы для открытия счета депо владельца (для юридических лиц)</w:t>
      </w:r>
      <w:bookmarkStart w:id="0" w:name="_GoBack"/>
      <w:bookmarkEnd w:id="0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17"/>
      </w:tblGrid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 с изменениями и дополнениями, зарегистрированными уполномоченным государственным органом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Свидетельство о внесении записи в Единый государственный реестр юридических лиц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Выписка их Единого государственного реестра юридических лиц РФ, выданная не ранее чем за три месяца до даты предоставления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Лицензия на осуществление соответствующей деятельности (для профессиональных участников рынка ценных бумаг, кредитных и страховых организаций);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 xml:space="preserve">Карточка с образцами оттиска печати и подписей должностных лиц 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Документ о назначении/избрании единоличного исполнительного органа юридического лица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Свидетельство о постановке на налоговый учет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письмо службы государственной статистики об учете в </w:t>
            </w:r>
            <w:proofErr w:type="spellStart"/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Статрегистре</w:t>
            </w:r>
            <w:proofErr w:type="spellEnd"/>
            <w:r w:rsidRPr="007E3B7B">
              <w:rPr>
                <w:rFonts w:ascii="Times New Roman" w:hAnsi="Times New Roman" w:cs="Times New Roman"/>
                <w:sz w:val="16"/>
                <w:szCs w:val="16"/>
              </w:rPr>
              <w:t xml:space="preserve"> Росстата (содержащего коды форм федерального государственного статистического наблюдения); 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Копии паспортов лиц, указанных в карточке с образцами подписей и оттиска печати (по требованию Депозитария);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Анк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ета Клиента для юридических лиц;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Доверенность на уполномоченного представителя, (при наличии уполномоченного представителя);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Анкета уполномоченного представителя Депонента, заполненная по форме Депозитария (при наличии уполномоченного представителя);</w:t>
            </w:r>
          </w:p>
        </w:tc>
      </w:tr>
      <w:tr w:rsidR="00C2097A" w:rsidRPr="007E3B7B" w:rsidTr="00BB2703">
        <w:tc>
          <w:tcPr>
            <w:tcW w:w="56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17" w:type="dxa"/>
          </w:tcPr>
          <w:p w:rsidR="00C2097A" w:rsidRPr="007E3B7B" w:rsidRDefault="00C2097A" w:rsidP="00BB27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3B7B">
              <w:rPr>
                <w:rFonts w:ascii="Times New Roman" w:hAnsi="Times New Roman" w:cs="Times New Roman"/>
                <w:sz w:val="16"/>
                <w:szCs w:val="16"/>
              </w:rPr>
              <w:t>Депозитарный договор</w:t>
            </w:r>
          </w:p>
        </w:tc>
      </w:tr>
    </w:tbl>
    <w:p w:rsidR="00456DC2" w:rsidRDefault="00456DC2"/>
    <w:sectPr w:rsidR="0045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7A"/>
    <w:rsid w:val="00456DC2"/>
    <w:rsid w:val="00C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snb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Ксения Евгеньевна</dc:creator>
  <cp:keywords/>
  <dc:description/>
  <cp:lastModifiedBy>Злобина Ксения Евгеньевна</cp:lastModifiedBy>
  <cp:revision>1</cp:revision>
  <dcterms:created xsi:type="dcterms:W3CDTF">2013-04-24T12:31:00Z</dcterms:created>
  <dcterms:modified xsi:type="dcterms:W3CDTF">2013-04-24T12:31:00Z</dcterms:modified>
</cp:coreProperties>
</file>